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9AF" w:rsidRDefault="004B6BA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71605" wp14:editId="7DE4A211">
                <wp:simplePos x="0" y="0"/>
                <wp:positionH relativeFrom="column">
                  <wp:posOffset>591119</wp:posOffset>
                </wp:positionH>
                <wp:positionV relativeFrom="paragraph">
                  <wp:posOffset>7120255</wp:posOffset>
                </wp:positionV>
                <wp:extent cx="5943600" cy="4508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71AB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6.55pt;margin-top:560.65pt;width:468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lDfQ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" fillcolor="#71abb2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A7D35" wp14:editId="6C7241E1">
                <wp:simplePos x="0" y="0"/>
                <wp:positionH relativeFrom="column">
                  <wp:posOffset>541655</wp:posOffset>
                </wp:positionH>
                <wp:positionV relativeFrom="paragraph">
                  <wp:posOffset>6805295</wp:posOffset>
                </wp:positionV>
                <wp:extent cx="5986145" cy="1329690"/>
                <wp:effectExtent l="0" t="0" r="0" b="381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AB" w:rsidRDefault="004B6BAB" w:rsidP="002328CB">
                            <w:pPr>
                              <w:spacing w:before="20" w:after="60" w:line="271" w:lineRule="auto"/>
                              <w:contextualSpacing/>
                              <w:rPr>
                                <w:b/>
                                <w:i/>
                                <w:color w:val="E36C0A"/>
                                <w:sz w:val="32"/>
                                <w:szCs w:val="30"/>
                              </w:rPr>
                            </w:pPr>
                            <w:r w:rsidRPr="00E64952">
                              <w:rPr>
                                <w:b/>
                                <w:color w:val="003E7E"/>
                                <w:sz w:val="36"/>
                                <w:szCs w:val="36"/>
                              </w:rPr>
                              <w:t>Are you interested?</w:t>
                            </w:r>
                            <w:r w:rsidRPr="00700CBB">
                              <w:rPr>
                                <w:b/>
                                <w:i/>
                                <w:color w:val="000000"/>
                                <w:sz w:val="32"/>
                                <w:szCs w:val="30"/>
                              </w:rPr>
                              <w:t xml:space="preserve">  </w:t>
                            </w:r>
                            <w:r w:rsidRPr="00E64952">
                              <w:rPr>
                                <w:b/>
                                <w:i/>
                                <w:color w:val="E87D1E"/>
                                <w:sz w:val="32"/>
                                <w:szCs w:val="30"/>
                              </w:rPr>
                              <w:t>Call or email us today!</w:t>
                            </w:r>
                          </w:p>
                          <w:p w:rsidR="004B6BAB" w:rsidRPr="002328CB" w:rsidRDefault="004B6BAB" w:rsidP="002328CB">
                            <w:pPr>
                              <w:spacing w:before="20" w:after="60" w:line="271" w:lineRule="auto"/>
                              <w:contextualSpacing/>
                              <w:rPr>
                                <w:b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2328CB">
                              <w:rPr>
                                <w:b/>
                                <w:i/>
                                <w:color w:val="E36C0A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5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6"/>
                            </w:tblGrid>
                            <w:tr w:rsidR="004B6BAB" w:rsidRPr="009154BD" w:rsidTr="00C214E8">
                              <w:trPr>
                                <w:trHeight w:val="2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812220" w:rsidRDefault="004B6BAB" w:rsidP="00812220">
                                  <w:pPr>
                                    <w:spacing w:before="40" w:after="0" w:line="240" w:lineRule="auto"/>
                                    <w:ind w:left="274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812220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Monica Cheng, College Navigator</w:t>
                                  </w:r>
                                </w:p>
                                <w:p w:rsidR="004B6BAB" w:rsidRDefault="004B6BAB" w:rsidP="00812220">
                                  <w:pPr>
                                    <w:spacing w:after="0" w:line="240" w:lineRule="auto"/>
                                    <w:ind w:left="270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812220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Opportunity Center for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>Employment &amp; Education</w:t>
                                  </w:r>
                                </w:p>
                                <w:p w:rsidR="004B6BAB" w:rsidRPr="00812220" w:rsidRDefault="004B6BAB" w:rsidP="00812220">
                                  <w:pPr>
                                    <w:spacing w:after="0" w:line="240" w:lineRule="auto"/>
                                    <w:ind w:left="270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North Seattle Community College, </w:t>
                                  </w:r>
                                  <w:r w:rsidRPr="004B6BAB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</w:rPr>
                                    <w:t>9600 College Way N, Seattle, WA 98103</w:t>
                                  </w:r>
                                </w:p>
                                <w:p w:rsidR="004B6BAB" w:rsidRPr="009154BD" w:rsidRDefault="004B6BAB" w:rsidP="00812220">
                                  <w:pPr>
                                    <w:spacing w:after="0" w:line="240" w:lineRule="auto"/>
                                    <w:ind w:left="270"/>
                                    <w:contextualSpacing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(206) 934-7478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Pr="009154BD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</w:rPr>
                                    <w:t>monica.cheng@seattlegoodwill.org</w:t>
                                  </w:r>
                                </w:p>
                                <w:p w:rsidR="004B6BAB" w:rsidRPr="009154BD" w:rsidRDefault="004B6BAB" w:rsidP="009154B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B6BAB" w:rsidRPr="009154BD" w:rsidTr="00C214E8">
                              <w:trPr>
                                <w:trHeight w:val="309"/>
                              </w:trPr>
                              <w:tc>
                                <w:tcPr>
                                  <w:tcW w:w="9576" w:type="dxa"/>
                                  <w:shd w:val="clear" w:color="auto" w:fill="auto"/>
                                </w:tcPr>
                                <w:p w:rsidR="004B6BAB" w:rsidRPr="009154BD" w:rsidRDefault="004B6BAB" w:rsidP="009154BD">
                                  <w:pPr>
                                    <w:spacing w:before="40"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BAB" w:rsidRDefault="004B6BAB" w:rsidP="00232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.65pt;margin-top:535.85pt;width:471.35pt;height:10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" filled="f" stroked="f" strokecolor="#e36c0a" strokeweight="3pt">
                <v:textbox>
                  <w:txbxContent>
                    <w:p w:rsidR="004B6BAB" w:rsidRDefault="004B6BAB" w:rsidP="002328CB">
                      <w:pPr>
                        <w:spacing w:before="20" w:after="60" w:line="271" w:lineRule="auto"/>
                        <w:contextualSpacing/>
                        <w:rPr>
                          <w:b/>
                          <w:i/>
                          <w:color w:val="E36C0A"/>
                          <w:sz w:val="32"/>
                          <w:szCs w:val="30"/>
                        </w:rPr>
                      </w:pPr>
                      <w:r w:rsidRPr="00E64952">
                        <w:rPr>
                          <w:b/>
                          <w:color w:val="003E7E"/>
                          <w:sz w:val="36"/>
                          <w:szCs w:val="36"/>
                        </w:rPr>
                        <w:t>Are you interested?</w:t>
                      </w:r>
                      <w:r w:rsidRPr="00700CBB">
                        <w:rPr>
                          <w:b/>
                          <w:i/>
                          <w:color w:val="000000"/>
                          <w:sz w:val="32"/>
                          <w:szCs w:val="30"/>
                        </w:rPr>
                        <w:t xml:space="preserve">  </w:t>
                      </w:r>
                      <w:r w:rsidRPr="00E64952">
                        <w:rPr>
                          <w:b/>
                          <w:i/>
                          <w:color w:val="E87D1E"/>
                          <w:sz w:val="32"/>
                          <w:szCs w:val="30"/>
                        </w:rPr>
                        <w:t>Call or email us today!</w:t>
                      </w:r>
                    </w:p>
                    <w:p w:rsidR="004B6BAB" w:rsidRPr="002328CB" w:rsidRDefault="004B6BAB" w:rsidP="002328CB">
                      <w:pPr>
                        <w:spacing w:before="20" w:after="60" w:line="271" w:lineRule="auto"/>
                        <w:contextualSpacing/>
                        <w:rPr>
                          <w:b/>
                          <w:color w:val="000000"/>
                          <w:sz w:val="6"/>
                          <w:szCs w:val="6"/>
                        </w:rPr>
                      </w:pPr>
                      <w:r w:rsidRPr="002328CB">
                        <w:rPr>
                          <w:b/>
                          <w:i/>
                          <w:color w:val="E36C0A"/>
                          <w:sz w:val="6"/>
                          <w:szCs w:val="6"/>
                        </w:rPr>
                        <w:t xml:space="preserve"> </w:t>
                      </w:r>
                    </w:p>
                    <w:tbl>
                      <w:tblPr>
                        <w:tblW w:w="9576" w:type="dxa"/>
                        <w:tblLook w:val="04A0" w:firstRow="1" w:lastRow="0" w:firstColumn="1" w:lastColumn="0" w:noHBand="0" w:noVBand="1"/>
                      </w:tblPr>
                      <w:tblGrid>
                        <w:gridCol w:w="9576"/>
                      </w:tblGrid>
                      <w:tr w:rsidR="004B6BAB" w:rsidRPr="009154BD" w:rsidTr="00C214E8">
                        <w:trPr>
                          <w:trHeight w:val="2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812220" w:rsidRDefault="004B6BAB" w:rsidP="00812220">
                            <w:pPr>
                              <w:spacing w:before="40" w:after="0" w:line="240" w:lineRule="auto"/>
                              <w:ind w:left="274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12220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Monica Cheng, College Navigator</w:t>
                            </w:r>
                          </w:p>
                          <w:p w:rsidR="004B6BAB" w:rsidRDefault="004B6BAB" w:rsidP="00812220">
                            <w:pPr>
                              <w:spacing w:after="0" w:line="240" w:lineRule="auto"/>
                              <w:ind w:left="270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12220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Opportunity Center for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Employment &amp; Education</w:t>
                            </w:r>
                          </w:p>
                          <w:p w:rsidR="004B6BAB" w:rsidRPr="00812220" w:rsidRDefault="004B6BAB" w:rsidP="00812220">
                            <w:pPr>
                              <w:spacing w:after="0" w:line="240" w:lineRule="auto"/>
                              <w:ind w:left="270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North Seattle Community College, </w:t>
                            </w:r>
                            <w:r w:rsidRPr="004B6BAB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  <w:t>9600 College Way N, Seattle, WA 98103</w:t>
                            </w:r>
                          </w:p>
                          <w:p w:rsidR="004B6BAB" w:rsidRPr="009154BD" w:rsidRDefault="004B6BAB" w:rsidP="00812220">
                            <w:pPr>
                              <w:spacing w:after="0" w:line="240" w:lineRule="auto"/>
                              <w:ind w:left="270"/>
                              <w:contextualSpacing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(206) 934-7478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•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9154BD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</w:rPr>
                              <w:t>monica.cheng@seattlegoodwill.org</w:t>
                            </w:r>
                          </w:p>
                          <w:p w:rsidR="004B6BAB" w:rsidRPr="009154BD" w:rsidRDefault="004B6BAB" w:rsidP="009154BD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4B6BAB" w:rsidRPr="009154BD" w:rsidTr="00C214E8">
                        <w:trPr>
                          <w:trHeight w:val="309"/>
                        </w:trPr>
                        <w:tc>
                          <w:tcPr>
                            <w:tcW w:w="9576" w:type="dxa"/>
                            <w:shd w:val="clear" w:color="auto" w:fill="auto"/>
                          </w:tcPr>
                          <w:p w:rsidR="004B6BAB" w:rsidRPr="009154BD" w:rsidRDefault="004B6BAB" w:rsidP="009154BD">
                            <w:pPr>
                              <w:spacing w:before="40" w:after="0" w:line="240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4B6BAB" w:rsidRDefault="004B6BAB" w:rsidP="002328CB"/>
                  </w:txbxContent>
                </v:textbox>
              </v:shape>
            </w:pict>
          </mc:Fallback>
        </mc:AlternateContent>
      </w:r>
      <w:r w:rsidR="005F353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563697" wp14:editId="647947BF">
                <wp:simplePos x="0" y="0"/>
                <wp:positionH relativeFrom="column">
                  <wp:posOffset>546265</wp:posOffset>
                </wp:positionH>
                <wp:positionV relativeFrom="paragraph">
                  <wp:posOffset>961901</wp:posOffset>
                </wp:positionV>
                <wp:extent cx="6109681" cy="5973289"/>
                <wp:effectExtent l="0" t="0" r="571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681" cy="5973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AB" w:rsidRPr="003F0196" w:rsidRDefault="004B6BAB" w:rsidP="001462F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4B6BAB" w:rsidRPr="00CE66B3" w:rsidRDefault="004B6BAB" w:rsidP="0093004B">
                            <w:pPr>
                              <w:spacing w:after="0" w:line="270" w:lineRule="auto"/>
                              <w:contextualSpacing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87D1E"/>
                                <w:sz w:val="30"/>
                                <w:szCs w:val="30"/>
                              </w:rPr>
                              <w:t>Six Week Class</w:t>
                            </w:r>
                            <w:r w:rsidRPr="00A215A6">
                              <w:rPr>
                                <w:b/>
                                <w:color w:val="E87D1E"/>
                                <w:sz w:val="30"/>
                                <w:szCs w:val="30"/>
                              </w:rPr>
                              <w:t>:</w:t>
                            </w:r>
                            <w:r w:rsidRPr="00F02D17">
                              <w:rPr>
                                <w:rFonts w:ascii="Calibri" w:hAnsi="Calibri"/>
                                <w:i/>
                                <w:sz w:val="32"/>
                                <w:szCs w:val="26"/>
                              </w:rPr>
                              <w:t xml:space="preserve">  </w:t>
                            </w:r>
                            <w:r w:rsidRPr="00CE66B3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Community College 101 will give you the preparation and support to successfully complete a community college job training program.</w:t>
                            </w:r>
                          </w:p>
                          <w:p w:rsidR="004B6BAB" w:rsidRPr="00E64952" w:rsidRDefault="004B6BAB" w:rsidP="0093004B">
                            <w:pPr>
                              <w:spacing w:after="0" w:line="270" w:lineRule="auto"/>
                              <w:contextualSpacing/>
                              <w:rPr>
                                <w:rFonts w:ascii="Calibri" w:hAnsi="Calibr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4B6BAB" w:rsidRPr="00CE66B3" w:rsidRDefault="004B6BAB" w:rsidP="0093004B">
                            <w:pPr>
                              <w:pStyle w:val="ListParagraph"/>
                              <w:spacing w:after="0" w:line="270" w:lineRule="auto"/>
                              <w:ind w:left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In our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six-week </w:t>
                            </w:r>
                            <w:r w:rsidRPr="00CE66B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Community College 101 class you will:</w:t>
                            </w:r>
                          </w:p>
                          <w:p w:rsidR="004B6BAB" w:rsidRPr="00CE66B3" w:rsidRDefault="004B6BAB" w:rsidP="00930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Explore different career opportunities </w:t>
                            </w:r>
                          </w:p>
                          <w:p w:rsidR="004B6BAB" w:rsidRPr="00CE66B3" w:rsidRDefault="004B6BAB" w:rsidP="00930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Learn how to get into college</w:t>
                            </w:r>
                          </w:p>
                          <w:p w:rsidR="004B6BAB" w:rsidRPr="00CE66B3" w:rsidRDefault="004B6BAB" w:rsidP="00930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Get help paying for college, including applying for financial aid</w:t>
                            </w:r>
                          </w:p>
                          <w:p w:rsidR="004B6BAB" w:rsidRPr="00CE66B3" w:rsidRDefault="004B6BAB" w:rsidP="009300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Learn how to be a successful college student</w:t>
                            </w:r>
                          </w:p>
                          <w:p w:rsidR="004B6BAB" w:rsidRPr="00EC04C6" w:rsidRDefault="004B6BAB" w:rsidP="00FF0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Get individualized support from our staff</w:t>
                            </w:r>
                          </w:p>
                          <w:p w:rsidR="004B6BAB" w:rsidRPr="00CE66B3" w:rsidRDefault="004B6BAB" w:rsidP="00FF018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If you successfully complete Community College 101, you will be eligible for:</w:t>
                            </w:r>
                          </w:p>
                          <w:p w:rsidR="004B6BAB" w:rsidRPr="00CE66B3" w:rsidRDefault="004B6BAB" w:rsidP="00FF01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Special scholarships from Seattle Goodwill</w:t>
                            </w:r>
                          </w:p>
                          <w:p w:rsidR="004B6BAB" w:rsidRPr="00EC04C6" w:rsidRDefault="004B6BAB" w:rsidP="00EC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Ongoing support and case management for your education</w:t>
                            </w:r>
                          </w:p>
                          <w:p w:rsidR="004B6BAB" w:rsidRPr="00CE66B3" w:rsidRDefault="004B6BAB" w:rsidP="00FF018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If you meet the following criteria, then this is the program for you:</w:t>
                            </w:r>
                          </w:p>
                          <w:p w:rsidR="004B6BAB" w:rsidRDefault="004B6BAB" w:rsidP="00FF0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66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Want to go to college to get training for a better job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(NO transfer degrees)</w:t>
                            </w:r>
                          </w:p>
                          <w:p w:rsidR="00023A28" w:rsidRDefault="00023A28" w:rsidP="00FF01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 currently enrolled in college credit classes (Basic Skills, ESL and GED okay)</w:t>
                            </w:r>
                          </w:p>
                          <w:p w:rsidR="004B6BAB" w:rsidRDefault="004B6BAB" w:rsidP="00930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Good English reading skills and basic computer skills</w:t>
                            </w:r>
                          </w:p>
                          <w:p w:rsidR="004B6BAB" w:rsidRPr="00904CDB" w:rsidRDefault="004B6BAB" w:rsidP="00904C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 previous Bachelor’s Degree from the U.S.</w:t>
                            </w:r>
                          </w:p>
                          <w:p w:rsidR="004B6BAB" w:rsidRDefault="004B6BAB" w:rsidP="00EC04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18 years of age or older.   </w:t>
                            </w:r>
                            <w:r w:rsidRPr="00EC04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Note: No GED or high school diploma required</w:t>
                            </w:r>
                          </w:p>
                          <w:p w:rsidR="004B6BAB" w:rsidRPr="00F563AE" w:rsidRDefault="00023A28" w:rsidP="00F02D17">
                            <w:pPr>
                              <w:spacing w:after="0" w:line="27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Call for dates and times of the next class: (206) 934-7478</w:t>
                            </w:r>
                          </w:p>
                          <w:p w:rsidR="004B6BAB" w:rsidRDefault="004B6BAB" w:rsidP="00F563AE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E87D1E"/>
                                <w:sz w:val="30"/>
                                <w:szCs w:val="30"/>
                              </w:rPr>
                            </w:pPr>
                          </w:p>
                          <w:p w:rsidR="004B6BAB" w:rsidRDefault="004B6BAB" w:rsidP="00F02D17">
                            <w:pPr>
                              <w:spacing w:after="0" w:line="270" w:lineRule="auto"/>
                              <w:contextualSpacing/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E87D1E"/>
                                <w:sz w:val="30"/>
                                <w:szCs w:val="30"/>
                              </w:rPr>
                              <w:t>College Prep Workshops</w:t>
                            </w:r>
                            <w:r w:rsidRPr="00A215A6">
                              <w:rPr>
                                <w:b/>
                                <w:color w:val="E87D1E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02D17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>Not sure about takin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 xml:space="preserve">g the </w:t>
                            </w:r>
                            <w:r w:rsidRPr="00F02D17"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 xml:space="preserve">Community College 101 class?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  <w:t xml:space="preserve">Just need a few questions answered?  </w:t>
                            </w:r>
                          </w:p>
                          <w:p w:rsidR="004B6BAB" w:rsidRPr="00E64952" w:rsidRDefault="004B6BAB" w:rsidP="00E64952">
                            <w:pPr>
                              <w:spacing w:before="80" w:after="0" w:line="271" w:lineRule="auto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Take a </w:t>
                            </w:r>
                            <w:r w:rsidRPr="00E6495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hort workshop!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Workshops  are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open to all</w:t>
                            </w:r>
                            <w:r w:rsidR="00023A28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; call for times and location</w:t>
                            </w:r>
                            <w:r w:rsidRPr="00E6495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B6BAB" w:rsidRPr="00812220" w:rsidRDefault="004B33E6" w:rsidP="00E6495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1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Fillin</w:t>
                            </w:r>
                            <w:r w:rsidR="00023A2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 out the FA</w:t>
                            </w:r>
                            <w:r w:rsidR="00605AD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FSA: financial aid overview and completing the FAFSA online</w:t>
                            </w:r>
                          </w:p>
                          <w:p w:rsidR="004B6BAB" w:rsidRPr="00812220" w:rsidRDefault="004B33E6" w:rsidP="0065577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0" w:lineRule="auto"/>
                              <w:contextualSpacing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Navigating College</w:t>
                            </w:r>
                            <w:r w:rsidR="00605AD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 steps for starting classes at a community college</w:t>
                            </w:r>
                            <w:r w:rsidR="004B6B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BAB" w:rsidRPr="00DC4AB1" w:rsidRDefault="00605AD1" w:rsidP="0065577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0" w:lineRule="auto"/>
                              <w:contextualSpacing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Pick Your Program: considerations &amp; resources for choosing a training program</w:t>
                            </w:r>
                          </w:p>
                          <w:p w:rsidR="004B6BAB" w:rsidRDefault="004B6BAB" w:rsidP="0065577C">
                            <w:pPr>
                              <w:spacing w:after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B6BAB" w:rsidRPr="00CE66B3" w:rsidRDefault="004B6BAB" w:rsidP="0065577C">
                            <w:pPr>
                              <w:spacing w:after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3pt;margin-top:75.75pt;width:481.1pt;height:47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" stroked="f">
                <v:textbox>
                  <w:txbxContent>
                    <w:p w:rsidR="004B6BAB" w:rsidRPr="003F0196" w:rsidRDefault="004B6BAB" w:rsidP="001462FF">
                      <w:pPr>
                        <w:spacing w:after="0" w:line="240" w:lineRule="auto"/>
                        <w:contextualSpacing/>
                        <w:rPr>
                          <w:b/>
                          <w:sz w:val="14"/>
                          <w:szCs w:val="24"/>
                        </w:rPr>
                      </w:pPr>
                    </w:p>
                    <w:p w:rsidR="004B6BAB" w:rsidRPr="00CE66B3" w:rsidRDefault="004B6BAB" w:rsidP="0093004B">
                      <w:pPr>
                        <w:spacing w:after="0" w:line="270" w:lineRule="auto"/>
                        <w:contextualSpacing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E87D1E"/>
                          <w:sz w:val="30"/>
                          <w:szCs w:val="30"/>
                        </w:rPr>
                        <w:t>Six Week Class</w:t>
                      </w:r>
                      <w:r w:rsidRPr="00A215A6">
                        <w:rPr>
                          <w:b/>
                          <w:color w:val="E87D1E"/>
                          <w:sz w:val="30"/>
                          <w:szCs w:val="30"/>
                        </w:rPr>
                        <w:t>:</w:t>
                      </w:r>
                      <w:r w:rsidRPr="00F02D17">
                        <w:rPr>
                          <w:rFonts w:ascii="Calibri" w:hAnsi="Calibri"/>
                          <w:i/>
                          <w:sz w:val="32"/>
                          <w:szCs w:val="26"/>
                        </w:rPr>
                        <w:t xml:space="preserve">  </w:t>
                      </w:r>
                      <w:r w:rsidRPr="00CE66B3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Community College 101 will give you the preparation and support to successfully complete a community college job training program.</w:t>
                      </w:r>
                    </w:p>
                    <w:p w:rsidR="004B6BAB" w:rsidRPr="00E64952" w:rsidRDefault="004B6BAB" w:rsidP="0093004B">
                      <w:pPr>
                        <w:spacing w:after="0" w:line="270" w:lineRule="auto"/>
                        <w:contextualSpacing/>
                        <w:rPr>
                          <w:rFonts w:ascii="Calibri" w:hAnsi="Calibri"/>
                          <w:b/>
                          <w:sz w:val="14"/>
                          <w:szCs w:val="24"/>
                        </w:rPr>
                      </w:pPr>
                    </w:p>
                    <w:p w:rsidR="004B6BAB" w:rsidRPr="00CE66B3" w:rsidRDefault="004B6BAB" w:rsidP="0093004B">
                      <w:pPr>
                        <w:pStyle w:val="ListParagraph"/>
                        <w:spacing w:after="0" w:line="270" w:lineRule="auto"/>
                        <w:ind w:left="0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CE66B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In our 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six-week </w:t>
                      </w:r>
                      <w:r w:rsidRPr="00CE66B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Community College 101 class you will:</w:t>
                      </w:r>
                    </w:p>
                    <w:p w:rsidR="004B6BAB" w:rsidRPr="00CE66B3" w:rsidRDefault="004B6BAB" w:rsidP="00930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Explore different career opportunities </w:t>
                      </w:r>
                    </w:p>
                    <w:p w:rsidR="004B6BAB" w:rsidRPr="00CE66B3" w:rsidRDefault="004B6BAB" w:rsidP="00930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Learn how to get into college</w:t>
                      </w:r>
                    </w:p>
                    <w:p w:rsidR="004B6BAB" w:rsidRPr="00CE66B3" w:rsidRDefault="004B6BAB" w:rsidP="00930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Get help paying for college, including applying for financial aid</w:t>
                      </w:r>
                    </w:p>
                    <w:p w:rsidR="004B6BAB" w:rsidRPr="00CE66B3" w:rsidRDefault="004B6BAB" w:rsidP="009300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Learn how to be a successful college student</w:t>
                      </w:r>
                    </w:p>
                    <w:p w:rsidR="004B6BAB" w:rsidRPr="00EC04C6" w:rsidRDefault="004B6BAB" w:rsidP="00FF0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contextualSpacing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Get individualized support from our staff</w:t>
                      </w:r>
                    </w:p>
                    <w:p w:rsidR="004B6BAB" w:rsidRPr="00CE66B3" w:rsidRDefault="004B6BAB" w:rsidP="00FF018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CE66B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If you successfully complete Community College 101, you will be eligible for:</w:t>
                      </w:r>
                    </w:p>
                    <w:p w:rsidR="004B6BAB" w:rsidRPr="00CE66B3" w:rsidRDefault="004B6BAB" w:rsidP="00FF01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Special scholarships from Seattle Goodwill</w:t>
                      </w:r>
                    </w:p>
                    <w:p w:rsidR="004B6BAB" w:rsidRPr="00EC04C6" w:rsidRDefault="004B6BAB" w:rsidP="00EC04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contextualSpacing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Ongoing support and case management for your education</w:t>
                      </w:r>
                    </w:p>
                    <w:p w:rsidR="004B6BAB" w:rsidRPr="00CE66B3" w:rsidRDefault="004B6BAB" w:rsidP="00FF018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CE66B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If you meet the following criteria, then this is the program for you:</w:t>
                      </w:r>
                    </w:p>
                    <w:p w:rsidR="004B6BAB" w:rsidRDefault="004B6BAB" w:rsidP="00FF0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E66B3">
                        <w:rPr>
                          <w:rFonts w:ascii="Calibri" w:hAnsi="Calibri"/>
                          <w:sz w:val="24"/>
                          <w:szCs w:val="24"/>
                        </w:rPr>
                        <w:t>Want to go to college to get training for a better job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(NO transfer degrees)</w:t>
                      </w:r>
                    </w:p>
                    <w:p w:rsidR="00023A28" w:rsidRDefault="00023A28" w:rsidP="00FF01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Not currently enrolled in college credit classes (Basic Skills, ESL and GED okay)</w:t>
                      </w:r>
                    </w:p>
                    <w:p w:rsidR="004B6BAB" w:rsidRDefault="004B6BAB" w:rsidP="00930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Good English reading skills and basic computer skills</w:t>
                      </w:r>
                    </w:p>
                    <w:p w:rsidR="004B6BAB" w:rsidRPr="00904CDB" w:rsidRDefault="004B6BAB" w:rsidP="00904C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No previous Bachelor’s Degree from the U.S.</w:t>
                      </w:r>
                    </w:p>
                    <w:p w:rsidR="004B6BAB" w:rsidRDefault="004B6BAB" w:rsidP="00EC04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18 years of age or older.   </w:t>
                      </w:r>
                      <w:r w:rsidRPr="00EC04C6">
                        <w:rPr>
                          <w:rFonts w:ascii="Calibri" w:hAnsi="Calibri"/>
                          <w:sz w:val="24"/>
                          <w:szCs w:val="24"/>
                        </w:rPr>
                        <w:t>Note: No GED or high school diploma required</w:t>
                      </w:r>
                    </w:p>
                    <w:p w:rsidR="004B6BAB" w:rsidRPr="00F563AE" w:rsidRDefault="00023A28" w:rsidP="00F02D17">
                      <w:pPr>
                        <w:spacing w:after="0" w:line="27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Call for dates and times of the next class: (206) 934-7478</w:t>
                      </w:r>
                    </w:p>
                    <w:p w:rsidR="004B6BAB" w:rsidRDefault="004B6BAB" w:rsidP="00F563AE">
                      <w:pPr>
                        <w:spacing w:after="0" w:line="240" w:lineRule="auto"/>
                        <w:contextualSpacing/>
                        <w:rPr>
                          <w:b/>
                          <w:color w:val="E87D1E"/>
                          <w:sz w:val="30"/>
                          <w:szCs w:val="30"/>
                        </w:rPr>
                      </w:pPr>
                    </w:p>
                    <w:p w:rsidR="004B6BAB" w:rsidRDefault="004B6BAB" w:rsidP="00F02D17">
                      <w:pPr>
                        <w:spacing w:after="0" w:line="270" w:lineRule="auto"/>
                        <w:contextualSpacing/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E87D1E"/>
                          <w:sz w:val="30"/>
                          <w:szCs w:val="30"/>
                        </w:rPr>
                        <w:t>College Prep Workshops</w:t>
                      </w:r>
                      <w:r w:rsidRPr="00A215A6">
                        <w:rPr>
                          <w:b/>
                          <w:color w:val="E87D1E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F02D17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>Not sure about takin</w:t>
                      </w:r>
                      <w: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 xml:space="preserve">g the </w:t>
                      </w:r>
                      <w:r w:rsidRPr="00F02D17"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 xml:space="preserve">Community College 101 class? </w:t>
                      </w:r>
                      <w: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  <w:t xml:space="preserve">Just need a few questions answered?  </w:t>
                      </w:r>
                    </w:p>
                    <w:p w:rsidR="004B6BAB" w:rsidRPr="00E64952" w:rsidRDefault="004B6BAB" w:rsidP="00E64952">
                      <w:pPr>
                        <w:spacing w:before="80" w:after="0" w:line="271" w:lineRule="auto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Take a </w:t>
                      </w:r>
                      <w:r w:rsidRPr="00E6495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hort workshop!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Workshops  are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open to all</w:t>
                      </w:r>
                      <w:r w:rsidR="00023A28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; call for times and location</w:t>
                      </w:r>
                      <w:r w:rsidRPr="00E6495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4B6BAB" w:rsidRPr="00812220" w:rsidRDefault="004B33E6" w:rsidP="00E64952">
                      <w:pPr>
                        <w:numPr>
                          <w:ilvl w:val="0"/>
                          <w:numId w:val="6"/>
                        </w:numPr>
                        <w:spacing w:after="0" w:line="271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Fillin</w:t>
                      </w:r>
                      <w:r w:rsidR="00023A28">
                        <w:rPr>
                          <w:rFonts w:ascii="Calibri" w:hAnsi="Calibri"/>
                          <w:sz w:val="24"/>
                          <w:szCs w:val="24"/>
                        </w:rPr>
                        <w:t>g out the FA</w:t>
                      </w:r>
                      <w:r w:rsidR="00605AD1">
                        <w:rPr>
                          <w:rFonts w:ascii="Calibri" w:hAnsi="Calibri"/>
                          <w:sz w:val="24"/>
                          <w:szCs w:val="24"/>
                        </w:rPr>
                        <w:t>FSA: financial aid overview and completing the FAFSA online</w:t>
                      </w:r>
                    </w:p>
                    <w:p w:rsidR="004B6BAB" w:rsidRPr="00812220" w:rsidRDefault="004B33E6" w:rsidP="0065577C">
                      <w:pPr>
                        <w:numPr>
                          <w:ilvl w:val="0"/>
                          <w:numId w:val="6"/>
                        </w:numPr>
                        <w:spacing w:after="0" w:line="270" w:lineRule="auto"/>
                        <w:contextualSpacing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Navigating College</w:t>
                      </w:r>
                      <w:r w:rsidR="00605AD1">
                        <w:rPr>
                          <w:rFonts w:ascii="Calibri" w:hAnsi="Calibri"/>
                          <w:sz w:val="24"/>
                          <w:szCs w:val="24"/>
                        </w:rPr>
                        <w:t>: steps for starting classes at a community college</w:t>
                      </w:r>
                      <w:r w:rsidR="004B6B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BAB" w:rsidRPr="00DC4AB1" w:rsidRDefault="00605AD1" w:rsidP="0065577C">
                      <w:pPr>
                        <w:numPr>
                          <w:ilvl w:val="0"/>
                          <w:numId w:val="6"/>
                        </w:numPr>
                        <w:spacing w:after="0" w:line="270" w:lineRule="auto"/>
                        <w:contextualSpacing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Pick Your Program: considerations &amp; resources for choosing a training program</w:t>
                      </w:r>
                    </w:p>
                    <w:p w:rsidR="004B6BAB" w:rsidRDefault="004B6BAB" w:rsidP="0065577C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B6BAB" w:rsidRPr="00CE66B3" w:rsidRDefault="004B6BAB" w:rsidP="0065577C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A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C26532" wp14:editId="0BB0FDD8">
                <wp:simplePos x="0" y="0"/>
                <wp:positionH relativeFrom="column">
                  <wp:posOffset>-635000</wp:posOffset>
                </wp:positionH>
                <wp:positionV relativeFrom="paragraph">
                  <wp:posOffset>-66040</wp:posOffset>
                </wp:positionV>
                <wp:extent cx="2438400" cy="311785"/>
                <wp:effectExtent l="3175" t="635" r="0" b="190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11785"/>
                        </a:xfrm>
                        <a:prstGeom prst="rect">
                          <a:avLst/>
                        </a:pr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0pt;margin-top:-5.2pt;width:192pt;height:2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" fillcolor="#003e7e" stroked="f"/>
            </w:pict>
          </mc:Fallback>
        </mc:AlternateContent>
      </w:r>
      <w:r w:rsidR="00DB030A"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2006F04F" wp14:editId="453DB9F3">
            <wp:simplePos x="0" y="0"/>
            <wp:positionH relativeFrom="column">
              <wp:posOffset>-635000</wp:posOffset>
            </wp:positionH>
            <wp:positionV relativeFrom="paragraph">
              <wp:posOffset>-668020</wp:posOffset>
            </wp:positionV>
            <wp:extent cx="2438400" cy="798830"/>
            <wp:effectExtent l="19050" t="0" r="0" b="0"/>
            <wp:wrapNone/>
            <wp:docPr id="22" name="Picture 22" descr="Blue Goodwill Logo Reversed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ue Goodwill Logo Reversed 2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A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C138268" wp14:editId="437EB589">
                <wp:simplePos x="0" y="0"/>
                <wp:positionH relativeFrom="column">
                  <wp:posOffset>1876425</wp:posOffset>
                </wp:positionH>
                <wp:positionV relativeFrom="paragraph">
                  <wp:posOffset>-668020</wp:posOffset>
                </wp:positionV>
                <wp:extent cx="4779645" cy="913765"/>
                <wp:effectExtent l="0" t="0" r="1905" b="190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913765"/>
                        </a:xfrm>
                        <a:prstGeom prst="rect">
                          <a:avLst/>
                        </a:prstGeom>
                        <a:solidFill>
                          <a:srgbClr val="EB700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AB" w:rsidRPr="00251BF8" w:rsidRDefault="004B6BAB" w:rsidP="001107F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i/>
                                <w:color w:val="FBD4B4"/>
                                <w:sz w:val="36"/>
                                <w:szCs w:val="36"/>
                              </w:rPr>
                            </w:pPr>
                            <w:r w:rsidRPr="00251BF8">
                              <w:rPr>
                                <w:rFonts w:ascii="Calibri" w:hAnsi="Calibri"/>
                                <w:b/>
                                <w:i/>
                                <w:color w:val="FBD4B4"/>
                                <w:sz w:val="36"/>
                                <w:szCs w:val="36"/>
                              </w:rPr>
                              <w:t>Career Pathways</w:t>
                            </w:r>
                          </w:p>
                          <w:p w:rsidR="004B6BAB" w:rsidRPr="00251BF8" w:rsidRDefault="004B6BAB" w:rsidP="001107F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51BF8">
                              <w:rPr>
                                <w:rFonts w:ascii="Calibri" w:hAnsi="Calibri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Community College 101</w:t>
                            </w:r>
                          </w:p>
                          <w:p w:rsidR="004B6BAB" w:rsidRPr="00B956B3" w:rsidRDefault="004B6BAB" w:rsidP="001107F8">
                            <w:pPr>
                              <w:jc w:val="center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47.75pt;margin-top:-52.6pt;width:376.35pt;height:7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" fillcolor="#eb700b" stroked="f">
                <v:textbox>
                  <w:txbxContent>
                    <w:p w:rsidR="004B6BAB" w:rsidRPr="00251BF8" w:rsidRDefault="004B6BAB" w:rsidP="001107F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i/>
                          <w:color w:val="FBD4B4"/>
                          <w:sz w:val="36"/>
                          <w:szCs w:val="36"/>
                        </w:rPr>
                      </w:pPr>
                      <w:r w:rsidRPr="00251BF8">
                        <w:rPr>
                          <w:rFonts w:ascii="Calibri" w:hAnsi="Calibri"/>
                          <w:b/>
                          <w:i/>
                          <w:color w:val="FBD4B4"/>
                          <w:sz w:val="36"/>
                          <w:szCs w:val="36"/>
                        </w:rPr>
                        <w:t>Career Pathways</w:t>
                      </w:r>
                    </w:p>
                    <w:p w:rsidR="004B6BAB" w:rsidRPr="00251BF8" w:rsidRDefault="004B6BAB" w:rsidP="001107F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251BF8">
                        <w:rPr>
                          <w:rFonts w:ascii="Calibri" w:hAnsi="Calibri"/>
                          <w:b/>
                          <w:color w:val="FFFFFF"/>
                          <w:sz w:val="72"/>
                          <w:szCs w:val="72"/>
                        </w:rPr>
                        <w:t>Community College 101</w:t>
                      </w:r>
                    </w:p>
                    <w:p w:rsidR="004B6BAB" w:rsidRPr="00B956B3" w:rsidRDefault="004B6BAB" w:rsidP="001107F8">
                      <w:pPr>
                        <w:jc w:val="center"/>
                        <w:rPr>
                          <w:color w:val="FFFF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030A">
        <w:rPr>
          <w:noProof/>
          <w:lang w:bidi="ar-SA"/>
        </w:rPr>
        <w:drawing>
          <wp:anchor distT="0" distB="0" distL="114300" distR="114300" simplePos="0" relativeHeight="251653632" behindDoc="1" locked="0" layoutInCell="1" allowOverlap="1" wp14:anchorId="2DAF7DF6" wp14:editId="408024ED">
            <wp:simplePos x="0" y="0"/>
            <wp:positionH relativeFrom="column">
              <wp:posOffset>-682625</wp:posOffset>
            </wp:positionH>
            <wp:positionV relativeFrom="paragraph">
              <wp:posOffset>1336040</wp:posOffset>
            </wp:positionV>
            <wp:extent cx="1017905" cy="2999105"/>
            <wp:effectExtent l="19050" t="0" r="0" b="0"/>
            <wp:wrapNone/>
            <wp:docPr id="8" name="Picture 4" descr="Colorfulfaces3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faces3Fr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30A">
        <w:rPr>
          <w:noProof/>
          <w:lang w:bidi="ar-SA"/>
        </w:rPr>
        <w:drawing>
          <wp:anchor distT="0" distB="0" distL="114300" distR="114300" simplePos="0" relativeHeight="251654656" behindDoc="0" locked="0" layoutInCell="1" allowOverlap="1" wp14:anchorId="0F157AC8" wp14:editId="46140699">
            <wp:simplePos x="0" y="0"/>
            <wp:positionH relativeFrom="margin">
              <wp:posOffset>-714375</wp:posOffset>
            </wp:positionH>
            <wp:positionV relativeFrom="margin">
              <wp:posOffset>4632960</wp:posOffset>
            </wp:positionV>
            <wp:extent cx="1017905" cy="2999105"/>
            <wp:effectExtent l="19050" t="0" r="0" b="0"/>
            <wp:wrapSquare wrapText="bothSides"/>
            <wp:docPr id="10" name="Picture 5" descr="Colorfulfaces3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fulfaces3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A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360680</wp:posOffset>
                </wp:positionV>
                <wp:extent cx="7162800" cy="511175"/>
                <wp:effectExtent l="3175" t="0" r="0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AB" w:rsidRPr="001107F8" w:rsidRDefault="004B6BAB" w:rsidP="001107F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3A6E8F"/>
                                <w:sz w:val="56"/>
                                <w:szCs w:val="56"/>
                              </w:rPr>
                            </w:pPr>
                            <w:r w:rsidRPr="00E64952">
                              <w:rPr>
                                <w:b/>
                                <w:color w:val="003E7E"/>
                                <w:sz w:val="56"/>
                                <w:szCs w:val="56"/>
                              </w:rPr>
                              <w:t>Want to go to College?</w:t>
                            </w:r>
                            <w:r>
                              <w:rPr>
                                <w:b/>
                                <w:color w:val="3A6E8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E64952">
                              <w:rPr>
                                <w:b/>
                                <w:i/>
                                <w:color w:val="E87D1E"/>
                                <w:sz w:val="40"/>
                                <w:szCs w:val="40"/>
                              </w:rPr>
                              <w:t>Seattle Goodwill can help!</w:t>
                            </w:r>
                          </w:p>
                          <w:p w:rsidR="004B6BAB" w:rsidRDefault="004B6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0pt;margin-top:28.4pt;width:564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" filled="f" stroked="f">
                <v:textbox>
                  <w:txbxContent>
                    <w:p w:rsidR="00F02D17" w:rsidRPr="001107F8" w:rsidRDefault="00F02D17" w:rsidP="001107F8">
                      <w:pPr>
                        <w:spacing w:after="0" w:line="240" w:lineRule="auto"/>
                        <w:contextualSpacing/>
                        <w:rPr>
                          <w:b/>
                          <w:color w:val="3A6E8F"/>
                          <w:sz w:val="56"/>
                          <w:szCs w:val="56"/>
                        </w:rPr>
                      </w:pPr>
                      <w:r w:rsidRPr="00E64952">
                        <w:rPr>
                          <w:b/>
                          <w:color w:val="003E7E"/>
                          <w:sz w:val="56"/>
                          <w:szCs w:val="56"/>
                        </w:rPr>
                        <w:t>Want to go to College?</w:t>
                      </w:r>
                      <w:r>
                        <w:rPr>
                          <w:b/>
                          <w:color w:val="3A6E8F"/>
                          <w:sz w:val="56"/>
                          <w:szCs w:val="56"/>
                        </w:rPr>
                        <w:t xml:space="preserve">  </w:t>
                      </w:r>
                      <w:r w:rsidRPr="00E64952">
                        <w:rPr>
                          <w:b/>
                          <w:i/>
                          <w:color w:val="E87D1E"/>
                          <w:sz w:val="40"/>
                          <w:szCs w:val="40"/>
                        </w:rPr>
                        <w:t>Seattle Goodwill can help!</w:t>
                      </w:r>
                    </w:p>
                    <w:p w:rsidR="00F02D17" w:rsidRDefault="00F02D17"/>
                  </w:txbxContent>
                </v:textbox>
              </v:shape>
            </w:pict>
          </mc:Fallback>
        </mc:AlternateContent>
      </w:r>
      <w:r w:rsidR="00407A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871855</wp:posOffset>
                </wp:positionV>
                <wp:extent cx="7124700" cy="95250"/>
                <wp:effectExtent l="3175" t="0" r="0" b="444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5250"/>
                        </a:xfrm>
                        <a:prstGeom prst="rect">
                          <a:avLst/>
                        </a:prstGeom>
                        <a:solidFill>
                          <a:srgbClr val="71AB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0pt;margin-top:68.65pt;width:561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" fillcolor="#71abb2" stroked="f"/>
            </w:pict>
          </mc:Fallback>
        </mc:AlternateContent>
      </w:r>
      <w:r w:rsidR="00407A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8107045</wp:posOffset>
                </wp:positionV>
                <wp:extent cx="7347585" cy="840740"/>
                <wp:effectExtent l="0" t="127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7585" cy="840740"/>
                        </a:xfrm>
                        <a:prstGeom prst="rect">
                          <a:avLst/>
                        </a:pr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AB" w:rsidRPr="00CB20C7" w:rsidRDefault="004B6BAB" w:rsidP="00CB20C7">
                            <w:pPr>
                              <w:spacing w:before="80" w:after="120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color w:val="FFFFFF"/>
                                <w:szCs w:val="24"/>
                              </w:rPr>
                            </w:pPr>
                            <w:r w:rsidRPr="00CB20C7">
                              <w:rPr>
                                <w:rFonts w:eastAsia="Times New Roman"/>
                                <w:b/>
                                <w:color w:val="FFFFFF"/>
                                <w:szCs w:val="24"/>
                              </w:rPr>
                              <w:t xml:space="preserve">Goodwill provides quality, effective employment training and basic education to individuals experiencing significant barriers to economic opportunity. </w:t>
                            </w:r>
                            <w:proofErr w:type="gramStart"/>
                            <w:r w:rsidRPr="00CB20C7">
                              <w:rPr>
                                <w:rFonts w:eastAsia="Times New Roman"/>
                                <w:b/>
                                <w:i/>
                                <w:color w:val="FFFFFF"/>
                                <w:szCs w:val="24"/>
                              </w:rPr>
                              <w:t>Because jobs change lives.</w:t>
                            </w:r>
                            <w:proofErr w:type="gramEnd"/>
                          </w:p>
                          <w:p w:rsidR="004B6BAB" w:rsidRPr="00CB20C7" w:rsidRDefault="004B6BAB" w:rsidP="0093004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/>
                                <w:szCs w:val="24"/>
                              </w:rPr>
                            </w:pPr>
                            <w:r w:rsidRPr="00CB20C7">
                              <w:rPr>
                                <w:rFonts w:ascii="Myriad Pro" w:hAnsi="Myriad Pro"/>
                                <w:b/>
                                <w:color w:val="FFFFFF"/>
                                <w:szCs w:val="24"/>
                              </w:rPr>
                              <w:t>Seattle Goodwill | www.seattlegoodwill.org</w:t>
                            </w:r>
                          </w:p>
                          <w:p w:rsidR="004B6BAB" w:rsidRPr="003028FB" w:rsidRDefault="004B6BAB" w:rsidP="003028F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56.25pt;margin-top:638.35pt;width:578.55pt;height:6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" fillcolor="#003e7e" stroked="f">
                <v:textbox>
                  <w:txbxContent>
                    <w:p w:rsidR="00F02D17" w:rsidRPr="00CB20C7" w:rsidRDefault="00F02D17" w:rsidP="00CB20C7">
                      <w:pPr>
                        <w:spacing w:before="80" w:after="120"/>
                        <w:jc w:val="center"/>
                        <w:rPr>
                          <w:rFonts w:eastAsia="Times New Roman"/>
                          <w:b/>
                          <w:i/>
                          <w:color w:val="FFFFFF"/>
                          <w:szCs w:val="24"/>
                        </w:rPr>
                      </w:pPr>
                      <w:r w:rsidRPr="00CB20C7">
                        <w:rPr>
                          <w:rFonts w:eastAsia="Times New Roman"/>
                          <w:b/>
                          <w:color w:val="FFFFFF"/>
                          <w:szCs w:val="24"/>
                        </w:rPr>
                        <w:t xml:space="preserve">Goodwill provides quality, effective employment training and basic education to individuals experiencing significant barriers to economic opportunity. </w:t>
                      </w:r>
                      <w:r w:rsidRPr="00CB20C7">
                        <w:rPr>
                          <w:rFonts w:eastAsia="Times New Roman"/>
                          <w:b/>
                          <w:i/>
                          <w:color w:val="FFFFFF"/>
                          <w:szCs w:val="24"/>
                        </w:rPr>
                        <w:t>Because jobs change lives.</w:t>
                      </w:r>
                    </w:p>
                    <w:p w:rsidR="00F02D17" w:rsidRPr="00CB20C7" w:rsidRDefault="00F02D17" w:rsidP="0093004B">
                      <w:pPr>
                        <w:jc w:val="center"/>
                        <w:rPr>
                          <w:rFonts w:ascii="Myriad Pro" w:hAnsi="Myriad Pro"/>
                          <w:b/>
                          <w:color w:val="FFFFFF"/>
                          <w:szCs w:val="24"/>
                        </w:rPr>
                      </w:pPr>
                      <w:r w:rsidRPr="00CB20C7">
                        <w:rPr>
                          <w:rFonts w:ascii="Myriad Pro" w:hAnsi="Myriad Pro"/>
                          <w:b/>
                          <w:color w:val="FFFFFF"/>
                          <w:szCs w:val="24"/>
                        </w:rPr>
                        <w:t>Seattle Goodwill | www.seattlegoodwill.org</w:t>
                      </w:r>
                    </w:p>
                    <w:p w:rsidR="00F02D17" w:rsidRPr="003028FB" w:rsidRDefault="00F02D17" w:rsidP="003028FB">
                      <w:pPr>
                        <w:jc w:val="center"/>
                        <w:rPr>
                          <w:rFonts w:ascii="Myriad Pro" w:hAnsi="Myriad Pro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329AF" w:rsidSect="009E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92"/>
    <w:multiLevelType w:val="hybridMultilevel"/>
    <w:tmpl w:val="81F6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BC9"/>
    <w:multiLevelType w:val="hybridMultilevel"/>
    <w:tmpl w:val="3660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1F34"/>
    <w:multiLevelType w:val="hybridMultilevel"/>
    <w:tmpl w:val="AAC4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D3EAD"/>
    <w:multiLevelType w:val="hybridMultilevel"/>
    <w:tmpl w:val="6B6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0493"/>
    <w:multiLevelType w:val="hybridMultilevel"/>
    <w:tmpl w:val="477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916ED"/>
    <w:multiLevelType w:val="hybridMultilevel"/>
    <w:tmpl w:val="63E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F"/>
    <w:rsid w:val="00023A28"/>
    <w:rsid w:val="000D0D36"/>
    <w:rsid w:val="000F3D28"/>
    <w:rsid w:val="001107F8"/>
    <w:rsid w:val="001462FF"/>
    <w:rsid w:val="00160E03"/>
    <w:rsid w:val="00182E4D"/>
    <w:rsid w:val="001E47B4"/>
    <w:rsid w:val="002328CB"/>
    <w:rsid w:val="00251BF8"/>
    <w:rsid w:val="003028FB"/>
    <w:rsid w:val="00352B8F"/>
    <w:rsid w:val="003F0196"/>
    <w:rsid w:val="00407A15"/>
    <w:rsid w:val="004141DB"/>
    <w:rsid w:val="004228A8"/>
    <w:rsid w:val="004B33E6"/>
    <w:rsid w:val="004B6BAB"/>
    <w:rsid w:val="004D1B1D"/>
    <w:rsid w:val="004E19B3"/>
    <w:rsid w:val="00500B4F"/>
    <w:rsid w:val="005F3531"/>
    <w:rsid w:val="00605AD1"/>
    <w:rsid w:val="0065577C"/>
    <w:rsid w:val="006C21B0"/>
    <w:rsid w:val="00700CBB"/>
    <w:rsid w:val="00740D52"/>
    <w:rsid w:val="00812220"/>
    <w:rsid w:val="0081455D"/>
    <w:rsid w:val="00876FDF"/>
    <w:rsid w:val="00883C0F"/>
    <w:rsid w:val="00886357"/>
    <w:rsid w:val="008E67B8"/>
    <w:rsid w:val="00904CDB"/>
    <w:rsid w:val="009154BD"/>
    <w:rsid w:val="0093004B"/>
    <w:rsid w:val="00942A1D"/>
    <w:rsid w:val="009C131E"/>
    <w:rsid w:val="009D2A3A"/>
    <w:rsid w:val="009E02F0"/>
    <w:rsid w:val="009F3865"/>
    <w:rsid w:val="00A215A6"/>
    <w:rsid w:val="00A42565"/>
    <w:rsid w:val="00A46A7E"/>
    <w:rsid w:val="00A477E9"/>
    <w:rsid w:val="00A62F7E"/>
    <w:rsid w:val="00A70EDE"/>
    <w:rsid w:val="00AA6C96"/>
    <w:rsid w:val="00B329AF"/>
    <w:rsid w:val="00B565E7"/>
    <w:rsid w:val="00B73247"/>
    <w:rsid w:val="00C214E8"/>
    <w:rsid w:val="00C57099"/>
    <w:rsid w:val="00C866CF"/>
    <w:rsid w:val="00CB20C7"/>
    <w:rsid w:val="00CC16AE"/>
    <w:rsid w:val="00CE66B3"/>
    <w:rsid w:val="00D268D8"/>
    <w:rsid w:val="00D94B9F"/>
    <w:rsid w:val="00DB030A"/>
    <w:rsid w:val="00DC4AB1"/>
    <w:rsid w:val="00E64952"/>
    <w:rsid w:val="00EB4E19"/>
    <w:rsid w:val="00EC04C6"/>
    <w:rsid w:val="00F02D17"/>
    <w:rsid w:val="00F442CB"/>
    <w:rsid w:val="00F45519"/>
    <w:rsid w:val="00F563A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2a8a,#a50021,#8cb6d0,#3a6e8f,#e36c0a,#003e7e,#71ab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9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96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C9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C96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C96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C96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C96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C96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C96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C96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C9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A6C9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A6C96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A6C9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A6C96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AA6C96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AA6C96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AA6C96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AA6C9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C9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C9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6C96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C96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C9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A6C96"/>
    <w:rPr>
      <w:b/>
      <w:bCs/>
    </w:rPr>
  </w:style>
  <w:style w:type="character" w:styleId="Emphasis">
    <w:name w:val="Emphasis"/>
    <w:uiPriority w:val="20"/>
    <w:qFormat/>
    <w:rsid w:val="00AA6C96"/>
    <w:rPr>
      <w:i/>
      <w:iCs/>
    </w:rPr>
  </w:style>
  <w:style w:type="paragraph" w:styleId="NoSpacing">
    <w:name w:val="No Spacing"/>
    <w:uiPriority w:val="1"/>
    <w:qFormat/>
    <w:rsid w:val="00AA6C9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6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C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A6C9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C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6C9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A6C96"/>
    <w:rPr>
      <w:i/>
      <w:iCs/>
      <w:color w:val="808080"/>
    </w:rPr>
  </w:style>
  <w:style w:type="character" w:styleId="IntenseEmphasis">
    <w:name w:val="Intense Emphasis"/>
    <w:uiPriority w:val="21"/>
    <w:qFormat/>
    <w:rsid w:val="00AA6C9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A6C9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A6C9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A6C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C96"/>
    <w:pPr>
      <w:outlineLvl w:val="9"/>
    </w:pPr>
  </w:style>
  <w:style w:type="character" w:styleId="Hyperlink">
    <w:name w:val="Hyperlink"/>
    <w:uiPriority w:val="99"/>
    <w:unhideWhenUsed/>
    <w:rsid w:val="00930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E9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565E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9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96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C9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C96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C96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C96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C96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C96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C96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C96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C96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A6C9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A6C96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A6C9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AA6C96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AA6C96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AA6C96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AA6C96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AA6C9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C9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6C9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6C96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C96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C96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A6C96"/>
    <w:rPr>
      <w:b/>
      <w:bCs/>
    </w:rPr>
  </w:style>
  <w:style w:type="character" w:styleId="Emphasis">
    <w:name w:val="Emphasis"/>
    <w:uiPriority w:val="20"/>
    <w:qFormat/>
    <w:rsid w:val="00AA6C96"/>
    <w:rPr>
      <w:i/>
      <w:iCs/>
    </w:rPr>
  </w:style>
  <w:style w:type="paragraph" w:styleId="NoSpacing">
    <w:name w:val="No Spacing"/>
    <w:uiPriority w:val="1"/>
    <w:qFormat/>
    <w:rsid w:val="00AA6C9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A6C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C9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A6C9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C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A6C9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A6C96"/>
    <w:rPr>
      <w:i/>
      <w:iCs/>
      <w:color w:val="808080"/>
    </w:rPr>
  </w:style>
  <w:style w:type="character" w:styleId="IntenseEmphasis">
    <w:name w:val="Intense Emphasis"/>
    <w:uiPriority w:val="21"/>
    <w:qFormat/>
    <w:rsid w:val="00AA6C9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A6C9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A6C9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A6C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C96"/>
    <w:pPr>
      <w:outlineLvl w:val="9"/>
    </w:pPr>
  </w:style>
  <w:style w:type="character" w:styleId="Hyperlink">
    <w:name w:val="Hyperlink"/>
    <w:uiPriority w:val="99"/>
    <w:unhideWhenUsed/>
    <w:rsid w:val="00930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E9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565E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B09EC4FA.dotm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Goodwill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tmckenzie</dc:creator>
  <cp:lastModifiedBy>IT Services</cp:lastModifiedBy>
  <cp:revision>2</cp:revision>
  <cp:lastPrinted>2012-01-31T20:04:00Z</cp:lastPrinted>
  <dcterms:created xsi:type="dcterms:W3CDTF">2012-02-28T01:03:00Z</dcterms:created>
  <dcterms:modified xsi:type="dcterms:W3CDTF">2012-02-28T01:03:00Z</dcterms:modified>
</cp:coreProperties>
</file>